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1D" w:rsidRDefault="00530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righ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</w:p>
    <w:p w:rsidR="0053051D" w:rsidRDefault="00F1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В Оргкомитет</w:t>
      </w:r>
    </w:p>
    <w:p w:rsidR="0053051D" w:rsidRDefault="00F1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профессионального конкурса </w:t>
      </w:r>
    </w:p>
    <w:p w:rsidR="0053051D" w:rsidRDefault="00F1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г.Улан-Удэ-2025» </w:t>
      </w: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F17A94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</w:pPr>
      <w:r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  <w:t>Заявление.</w:t>
      </w: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F17A94">
      <w:pPr>
        <w:tabs>
          <w:tab w:val="left" w:pos="426"/>
        </w:tabs>
        <w:suppressAutoHyphens/>
        <w:spacing w:after="0" w:line="360" w:lineRule="exact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Я, </w:t>
      </w: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Голчина Татьяна Васильевна</w:t>
      </w:r>
    </w:p>
    <w:p w:rsidR="0053051D" w:rsidRDefault="00F17A94">
      <w:pPr>
        <w:tabs>
          <w:tab w:val="left" w:pos="426"/>
        </w:tabs>
        <w:suppressAutoHyphens/>
        <w:spacing w:after="0" w:line="360" w:lineRule="exact"/>
        <w:ind w:firstLine="708"/>
        <w:jc w:val="center"/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</w:pPr>
      <w:r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>(фамилия, имя, отчество)</w:t>
      </w:r>
    </w:p>
    <w:p w:rsidR="0053051D" w:rsidRDefault="00F17A94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даю согласие на:</w:t>
      </w: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229"/>
        <w:gridCol w:w="1384"/>
      </w:tblGrid>
      <w:tr w:rsidR="0053051D">
        <w:tc>
          <w:tcPr>
            <w:tcW w:w="95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Пункт согласия</w:t>
            </w:r>
          </w:p>
        </w:tc>
        <w:tc>
          <w:tcPr>
            <w:tcW w:w="1384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ДА/НЕТ</w:t>
            </w:r>
          </w:p>
        </w:tc>
      </w:tr>
      <w:tr w:rsidR="0053051D">
        <w:tc>
          <w:tcPr>
            <w:tcW w:w="95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53051D" w:rsidRDefault="00F1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городском профессиональном конкурсе </w:t>
            </w:r>
          </w:p>
          <w:p w:rsidR="0053051D" w:rsidRDefault="00F17A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«Воспитатель года -2025» </w:t>
            </w:r>
          </w:p>
        </w:tc>
        <w:tc>
          <w:tcPr>
            <w:tcW w:w="1384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53051D">
        <w:tc>
          <w:tcPr>
            <w:tcW w:w="95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</w:t>
            </w:r>
            <w:r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№ 6 («Контакты»)</w:t>
            </w:r>
            <w:r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 некоммерческих целях для размещения в Интернете.</w:t>
            </w:r>
          </w:p>
        </w:tc>
        <w:tc>
          <w:tcPr>
            <w:tcW w:w="1384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53051D">
        <w:tc>
          <w:tcPr>
            <w:tcW w:w="95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материалов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84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53051D">
        <w:tc>
          <w:tcPr>
            <w:tcW w:w="95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Использование оператором Конкурса иных материалов, представляемых на Конкурс для публикаций в </w:t>
            </w: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СМИ и при подготовке учебно-методических материалов Конкурса.</w:t>
            </w:r>
          </w:p>
        </w:tc>
        <w:tc>
          <w:tcPr>
            <w:tcW w:w="1384" w:type="dxa"/>
            <w:shd w:val="clear" w:color="auto" w:fill="auto"/>
          </w:tcPr>
          <w:p w:rsidR="0053051D" w:rsidRDefault="00F17A94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</w:tbl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F17A94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53051D" w:rsidRDefault="0053051D">
      <w:pPr>
        <w:shd w:val="clear" w:color="auto" w:fill="F0F0F0"/>
        <w:suppressAutoHyphens/>
        <w:spacing w:after="0" w:line="360" w:lineRule="exact"/>
        <w:jc w:val="both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sectPr w:rsidR="0053051D">
          <w:footerReference w:type="default" r:id="rId7"/>
          <w:footerReference w:type="first" r:id="rId8"/>
          <w:pgSz w:w="11906" w:h="16838"/>
          <w:pgMar w:top="426" w:right="991" w:bottom="851" w:left="1559" w:header="709" w:footer="709" w:gutter="0"/>
          <w:cols w:space="708"/>
          <w:titlePg/>
          <w:docGrid w:linePitch="360"/>
        </w:sectPr>
      </w:pPr>
    </w:p>
    <w:p w:rsidR="0053051D" w:rsidRDefault="00F17A94">
      <w:pPr>
        <w:suppressAutoHyphens/>
        <w:spacing w:after="0" w:line="360" w:lineRule="exact"/>
        <w:jc w:val="center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lastRenderedPageBreak/>
        <w:t xml:space="preserve">Информационная карта </w:t>
      </w:r>
      <w:r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  <w:lang w:eastAsia="ru-RU"/>
        </w:rPr>
        <w:t>участника</w:t>
      </w:r>
    </w:p>
    <w:p w:rsidR="0053051D" w:rsidRDefault="00112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Городского профессионального</w:t>
      </w:r>
      <w:r w:rsidR="00F17A9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конкурса </w:t>
      </w:r>
    </w:p>
    <w:p w:rsidR="0053051D" w:rsidRDefault="00F17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г.Улан-Удэ-2025» 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"/>
        <w:gridCol w:w="5285"/>
        <w:gridCol w:w="4371"/>
        <w:gridCol w:w="108"/>
      </w:tblGrid>
      <w:tr w:rsidR="0053051D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  <w:t>1. Общие сведения</w:t>
            </w:r>
          </w:p>
        </w:tc>
      </w:tr>
      <w:tr w:rsidR="0053051D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Голчина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Татьяна Васильевна</w:t>
            </w:r>
          </w:p>
        </w:tc>
      </w:tr>
      <w:tr w:rsidR="0053051D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 ноября 1985г</w:t>
            </w:r>
          </w:p>
        </w:tc>
      </w:tr>
      <w:tr w:rsidR="0053051D">
        <w:trPr>
          <w:gridBefore w:val="1"/>
          <w:wBefore w:w="126" w:type="dxa"/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г.Улан-Удэ</w:t>
            </w:r>
          </w:p>
        </w:tc>
      </w:tr>
      <w:tr w:rsidR="0053051D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 Работа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(наименование об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МБДОУ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«Детский сад№ 67 «Подснежник»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 лет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каких возрастных группах в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настоящее время работает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Средняя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группа (4-5 лет)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Квалификационная  категория 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Первая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Почетные звания и награды (наименования и даты получения)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Почётная грамота </w:t>
            </w:r>
            <w:r>
              <w:rPr>
                <w:rFonts w:ascii="Times New Roman" w:hAnsi="Times New Roman" w:cs="Times New Roman"/>
              </w:rPr>
              <w:t>от комиссии при Правительстве РБ по организации отдыха, оздоровления и занятости детей и под</w:t>
            </w:r>
            <w:r>
              <w:rPr>
                <w:rFonts w:ascii="Times New Roman" w:hAnsi="Times New Roman" w:cs="Times New Roman"/>
              </w:rPr>
              <w:t xml:space="preserve">ростков, профилактике правонарушений и предупреждении чрезвычайных ситуаций в местах отдыха детей, обеспечению безопасности организованных групп детей по маршрутам их следования всеми видами транспорта от 31.10.2024г 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Администрации Железнодорожног</w:t>
            </w:r>
            <w:r>
              <w:rPr>
                <w:rFonts w:ascii="Times New Roman" w:hAnsi="Times New Roman" w:cs="Times New Roman"/>
              </w:rPr>
              <w:t xml:space="preserve">о района г.Улан -Удэ от 02.2024г за 2место в районном турнире по народной игре «Шагаай наадан» среди коллективов ДОУ 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от МАУ ДО «СШОР №1» Спортивно -оздоровительный лагерь «Надежда» 2023г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Благодарственное письмо мэра г.Улан -Удэ от 09.2023г 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мэра г.Улан -Удэ от 04.2024г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Благодарственное Письмо Улаан-Удэ хотын захиргаан Улаан - удэн хотын </w:t>
            </w:r>
            <w:r>
              <w:rPr>
                <w:rFonts w:ascii="Times New Roman" w:hAnsi="Times New Roman" w:cs="Times New Roman"/>
                <w:bCs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</w:rPr>
              <w:t xml:space="preserve">уралсалай талаар хороон </w:t>
            </w:r>
            <w:r>
              <w:rPr>
                <w:rFonts w:ascii="Times New Roman" w:hAnsi="Times New Roman" w:cs="Times New Roman"/>
                <w:bCs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</w:rPr>
              <w:t>ургуулиин урдахи болбосоролой бюджедэй «Зорька» гэ</w:t>
            </w:r>
            <w:r>
              <w:rPr>
                <w:rFonts w:ascii="Times New Roman" w:hAnsi="Times New Roman" w:cs="Times New Roman"/>
                <w:bCs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</w:rPr>
              <w:t>эн Улаан-Удэ хотын 104-дэхи сэсэрлиг</w:t>
            </w: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 2024г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Благодарственное</w:t>
            </w:r>
            <w:r>
              <w:rPr>
                <w:rFonts w:ascii="Times New Roman" w:hAnsi="Times New Roman" w:cs="Times New Roman"/>
                <w:bCs/>
              </w:rPr>
              <w:t xml:space="preserve"> письмо от Администрации ГБПОУ «Бурятского республиканского </w:t>
            </w:r>
            <w:r w:rsidR="00CC1540">
              <w:rPr>
                <w:rFonts w:ascii="Times New Roman" w:hAnsi="Times New Roman" w:cs="Times New Roman"/>
                <w:bCs/>
              </w:rPr>
              <w:t>педагогического колледжа</w:t>
            </w:r>
            <w:r>
              <w:rPr>
                <w:rFonts w:ascii="Times New Roman" w:hAnsi="Times New Roman" w:cs="Times New Roman"/>
                <w:bCs/>
              </w:rPr>
              <w:t>» за многолетнее сотрудничество и методическую помощь в проведении производственной практики «Организац</w:t>
            </w:r>
            <w:r>
              <w:rPr>
                <w:rFonts w:ascii="Times New Roman" w:hAnsi="Times New Roman" w:cs="Times New Roman"/>
                <w:bCs/>
              </w:rPr>
              <w:t>ия летнего отдыха детей»</w:t>
            </w: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Сентябрь 2024г</w:t>
            </w:r>
          </w:p>
          <w:p w:rsidR="0053051D" w:rsidRDefault="0053051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3051D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БГПИ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2008г.,Факультет дошкольной педагогики и психологии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дошкольной педагогики и психологии.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Дополнительное профессиональное образование (за последние пять лет) 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1.«Современные маркетинговые технологии и основы интернет - маркетинга» с учетом стандарта Ворлдскиллс по компетенции «Интернет - маркетинг»» (72ч)</w:t>
            </w:r>
          </w:p>
          <w:p w:rsidR="0053051D" w:rsidRDefault="005305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5305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«Развитие </w:t>
            </w:r>
            <w:r w:rsidR="00CC1540">
              <w:rPr>
                <w:rFonts w:ascii="Times New Roman" w:hAnsi="Times New Roman" w:cs="Times New Roman"/>
              </w:rPr>
              <w:t>интеллектуальных</w:t>
            </w:r>
            <w:r>
              <w:rPr>
                <w:rFonts w:ascii="Times New Roman" w:hAnsi="Times New Roman" w:cs="Times New Roman"/>
              </w:rPr>
              <w:t xml:space="preserve"> способностей детей старшего дошкольного возраста с </w:t>
            </w:r>
            <w:r w:rsidR="00CC1540">
              <w:rPr>
                <w:rFonts w:ascii="Times New Roman" w:hAnsi="Times New Roman" w:cs="Times New Roman"/>
              </w:rPr>
              <w:t>использованием</w:t>
            </w:r>
            <w:r>
              <w:rPr>
                <w:rFonts w:ascii="Times New Roman" w:hAnsi="Times New Roman" w:cs="Times New Roman"/>
              </w:rPr>
              <w:t xml:space="preserve"> технологии смарт-тренинга» (72ч);  </w:t>
            </w:r>
          </w:p>
          <w:p w:rsidR="0053051D" w:rsidRDefault="005305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«Семинар -практикум «Умные игры в добрых сказках» (36ч)</w:t>
            </w:r>
          </w:p>
          <w:p w:rsidR="0053051D" w:rsidRDefault="005305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вебинара в Учебно-методическом центре «Школа-2100» </w:t>
            </w: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«Развитие самостоятельности детей дошкольного возраста средствами пособий «По планете шаг за шагом» (2 ч)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вебинара в Учебно-методическом центре «Школа-2100» </w:t>
            </w: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«Развитие </w:t>
            </w:r>
            <w:r>
              <w:rPr>
                <w:rFonts w:ascii="Times New Roman" w:hAnsi="Times New Roman" w:cs="Times New Roman"/>
              </w:rPr>
              <w:t>интереса</w:t>
            </w:r>
            <w:r>
              <w:rPr>
                <w:rFonts w:ascii="Times New Roman" w:hAnsi="Times New Roman" w:cs="Times New Roman"/>
              </w:rPr>
              <w:t xml:space="preserve"> к социальной жизни родного края средствами пособий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Разноцветный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>» (2 ч)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участия в фестивале педагогических работников ДОО г.</w:t>
            </w:r>
            <w:r w:rsidR="00CC1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Улан-</w:t>
            </w:r>
            <w:r w:rsidR="00CC1540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дэ «Дошкольное образование: проблемы, тенденции и инновации» (2ч)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о прохождении обучения на семинаре «Эффективные механизмы ведения госпабликов дошкольных учрежде</w:t>
            </w:r>
            <w:r>
              <w:rPr>
                <w:rFonts w:ascii="Times New Roman" w:hAnsi="Times New Roman" w:cs="Times New Roman"/>
              </w:rPr>
              <w:t>ний» (2 ч)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 городског</w:t>
            </w:r>
            <w:r w:rsidR="00082095">
              <w:rPr>
                <w:rFonts w:ascii="Times New Roman" w:hAnsi="Times New Roman" w:cs="Times New Roman"/>
              </w:rPr>
              <w:t>о семинара для инструкторов физ</w:t>
            </w:r>
            <w:r>
              <w:rPr>
                <w:rFonts w:ascii="Times New Roman" w:hAnsi="Times New Roman" w:cs="Times New Roman"/>
              </w:rPr>
              <w:t xml:space="preserve">культуры ДОО «Интерактивный образовательный пол </w:t>
            </w:r>
            <w:r>
              <w:rPr>
                <w:rFonts w:ascii="Times New Roman" w:hAnsi="Times New Roman" w:cs="Times New Roman"/>
                <w:lang w:val="en-US"/>
              </w:rPr>
              <w:t>Magium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2B726C">
              <w:rPr>
                <w:rFonts w:ascii="Times New Roman" w:hAnsi="Times New Roman" w:cs="Times New Roman"/>
              </w:rPr>
              <w:t>Возможность использования</w:t>
            </w:r>
            <w:r>
              <w:rPr>
                <w:rFonts w:ascii="Times New Roman" w:hAnsi="Times New Roman" w:cs="Times New Roman"/>
              </w:rPr>
              <w:t xml:space="preserve"> в воспитательно-образовательном процессе ДОО.</w:t>
            </w:r>
          </w:p>
          <w:p w:rsidR="0053051D" w:rsidRDefault="0053051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3051D">
        <w:trPr>
          <w:gridBefore w:val="1"/>
          <w:wBefore w:w="126" w:type="dxa"/>
          <w:cantSplit/>
          <w:trHeight w:val="737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Основные публикации (в т. ч. брошюры, книги)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02" w:rsidRDefault="00EF2602" w:rsidP="00EF26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>Публикация в образовательном журнале «Педагогический альманах»</w:t>
            </w: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EF2602" w:rsidRDefault="00EF2602" w:rsidP="00EF26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>«Детский сад,семья, общественность»</w:t>
            </w:r>
          </w:p>
          <w:p w:rsidR="00EF2602" w:rsidRDefault="00EF2602" w:rsidP="00EF26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>Педразвитие</w:t>
            </w:r>
          </w:p>
          <w:p w:rsidR="00EF2602" w:rsidRDefault="00EF2602" w:rsidP="00EF26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>«Приключение капризки</w:t>
            </w:r>
            <w:r w:rsidR="00112F0D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>», «</w:t>
            </w: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>Самая любимая работа»</w:t>
            </w:r>
          </w:p>
          <w:p w:rsidR="0053051D" w:rsidRDefault="005305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Участие в НПК, Фестивалях, Форумах и т.д. республиканского, всероссийского, международного уровней (за последние пять лет)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CC154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педагогических</w:t>
            </w:r>
            <w:r w:rsidR="00F17A94">
              <w:rPr>
                <w:rFonts w:ascii="Times New Roman" w:hAnsi="Times New Roman" w:cs="Times New Roman"/>
              </w:rPr>
              <w:t xml:space="preserve"> работников ДОО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7A94">
              <w:rPr>
                <w:rFonts w:ascii="Times New Roman" w:hAnsi="Times New Roman" w:cs="Times New Roman"/>
              </w:rPr>
              <w:t>.Улан-</w:t>
            </w:r>
            <w:r>
              <w:rPr>
                <w:rFonts w:ascii="Times New Roman" w:hAnsi="Times New Roman" w:cs="Times New Roman"/>
              </w:rPr>
              <w:t>У</w:t>
            </w:r>
            <w:r w:rsidR="00F17A94">
              <w:rPr>
                <w:rFonts w:ascii="Times New Roman" w:hAnsi="Times New Roman" w:cs="Times New Roman"/>
              </w:rPr>
              <w:t>дэ «Дошкольное образование: проблемы, тенденции и инновации</w:t>
            </w:r>
          </w:p>
          <w:p w:rsidR="0053051D" w:rsidRDefault="00F17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2.Городской семинар для </w:t>
            </w:r>
            <w:r>
              <w:rPr>
                <w:rFonts w:ascii="Times New Roman" w:hAnsi="Times New Roman" w:cs="Times New Roman"/>
              </w:rPr>
              <w:t xml:space="preserve">инструкторов физ.культуры ДОО «Интерактивный образовательный пол </w:t>
            </w:r>
            <w:r>
              <w:rPr>
                <w:rFonts w:ascii="Times New Roman" w:hAnsi="Times New Roman" w:cs="Times New Roman"/>
                <w:lang w:val="en-US"/>
              </w:rPr>
              <w:t>Magium</w:t>
            </w:r>
            <w:r>
              <w:rPr>
                <w:rFonts w:ascii="Times New Roman" w:hAnsi="Times New Roman" w:cs="Times New Roman"/>
              </w:rPr>
              <w:t>» Возможность  использования в воспитательно-образовательном процессе ДОО.</w:t>
            </w:r>
          </w:p>
          <w:p w:rsidR="0053051D" w:rsidRDefault="00F17A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Городской</w:t>
            </w:r>
            <w:r>
              <w:rPr>
                <w:rFonts w:ascii="Times New Roman" w:hAnsi="Times New Roman" w:cs="Times New Roman"/>
              </w:rPr>
              <w:t xml:space="preserve"> семинар в рамках реализации плана муниципальных методических объединений «Здоровьесберегающие техн</w:t>
            </w:r>
            <w:r>
              <w:rPr>
                <w:rFonts w:ascii="Times New Roman" w:hAnsi="Times New Roman" w:cs="Times New Roman"/>
              </w:rPr>
              <w:t>ологии в ДОО»</w:t>
            </w:r>
          </w:p>
          <w:p w:rsidR="0053051D" w:rsidRDefault="0053051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3051D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 Общественная деятельность.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01.09.2024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в выборной компании. Являюсь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членом избирательной комиссии с 2009г;</w:t>
            </w:r>
          </w:p>
          <w:p w:rsidR="0053051D" w:rsidRDefault="00F17A94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МАУ ДО «СШОР №1» Спортивно -оздоровительный лагерь «Надежда»</w:t>
            </w:r>
            <w:r>
              <w:rPr>
                <w:rFonts w:ascii="Times New Roman" w:hAnsi="Times New Roman" w:cs="Times New Roman"/>
              </w:rPr>
              <w:t xml:space="preserve">  с 2013г, должность старший воспитатель.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работе методического объединения ДОО, района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2025г.</w:t>
            </w:r>
            <w:r w:rsidR="0040712F">
              <w:rPr>
                <w:rFonts w:ascii="Times New Roman" w:hAnsi="Times New Roman" w:cs="Times New Roman"/>
                <w:bCs/>
              </w:rPr>
              <w:t xml:space="preserve"> Участие в организация</w:t>
            </w:r>
            <w:r w:rsidR="00CC1540">
              <w:rPr>
                <w:rFonts w:ascii="Times New Roman" w:hAnsi="Times New Roman" w:cs="Times New Roman"/>
                <w:bCs/>
              </w:rPr>
              <w:t xml:space="preserve"> и проведение мероприятий в родительском клубе молодой семьи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C1540">
              <w:rPr>
                <w:rFonts w:ascii="Times New Roman" w:hAnsi="Times New Roman" w:cs="Times New Roman"/>
                <w:bCs/>
              </w:rPr>
              <w:t>«Семь-Я».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3051D" w:rsidRDefault="00F17A94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2024г. </w:t>
            </w:r>
            <w:r>
              <w:rPr>
                <w:rFonts w:ascii="Times New Roman" w:hAnsi="Times New Roman" w:cs="Times New Roman"/>
              </w:rPr>
              <w:t>«Семинар -практикум «Умные игры в добрых сказках»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3051D" w:rsidRDefault="00F17A9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2024г. </w:t>
            </w:r>
            <w:r>
              <w:rPr>
                <w:rFonts w:ascii="Times New Roman" w:hAnsi="Times New Roman" w:cs="Times New Roman"/>
              </w:rPr>
              <w:t>Участие в итоговом педсовете «Инновационная развивающая среда ДОУ»</w:t>
            </w:r>
          </w:p>
          <w:p w:rsidR="0053051D" w:rsidRDefault="005305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51D" w:rsidRDefault="00F17A9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2023г. </w:t>
            </w:r>
            <w:r w:rsidR="00CC1540">
              <w:rPr>
                <w:rFonts w:ascii="Times New Roman" w:hAnsi="Times New Roman" w:cs="Times New Roman"/>
              </w:rPr>
              <w:t>Фестиваль педагогических</w:t>
            </w:r>
            <w:r>
              <w:rPr>
                <w:rFonts w:ascii="Times New Roman" w:hAnsi="Times New Roman" w:cs="Times New Roman"/>
              </w:rPr>
              <w:t xml:space="preserve"> работников ДОО г.</w:t>
            </w:r>
            <w:r w:rsidR="00CC1540">
              <w:rPr>
                <w:rFonts w:ascii="Times New Roman" w:hAnsi="Times New Roman" w:cs="Times New Roman"/>
              </w:rPr>
              <w:t xml:space="preserve"> Улан-У</w:t>
            </w:r>
            <w:r>
              <w:rPr>
                <w:rFonts w:ascii="Times New Roman" w:hAnsi="Times New Roman" w:cs="Times New Roman"/>
              </w:rPr>
              <w:t>дэ «Дошкольное образование: проблемы, тенденции и инновации</w:t>
            </w:r>
          </w:p>
          <w:p w:rsidR="00CC1540" w:rsidRDefault="00CC15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госпаблика МБДОУ</w:t>
            </w:r>
            <w:r w:rsidR="0040712F">
              <w:rPr>
                <w:rFonts w:ascii="Times New Roman" w:hAnsi="Times New Roman" w:cs="Times New Roman"/>
              </w:rPr>
              <w:t>№67</w:t>
            </w:r>
          </w:p>
          <w:p w:rsidR="0053051D" w:rsidRDefault="0053051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Pr="0040712F" w:rsidRDefault="0040712F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12F">
              <w:rPr>
                <w:rFonts w:ascii="Times New Roman" w:hAnsi="Times New Roman" w:cs="Times New Roman"/>
              </w:rPr>
              <w:t>Проект «МИР ГОЛОВОЛОМОК» смарт – тренинг для дошкольников 4-5 лет</w:t>
            </w:r>
            <w:r w:rsidRPr="0040712F">
              <w:rPr>
                <w:rFonts w:ascii="Times New Roman" w:hAnsi="Times New Roman" w:cs="Times New Roman"/>
              </w:rPr>
              <w:t xml:space="preserve"> разработчик</w:t>
            </w:r>
          </w:p>
          <w:p w:rsidR="0053051D" w:rsidRDefault="00082095" w:rsidP="00082095">
            <w:pPr>
              <w:spacing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>
              <w:t xml:space="preserve">Творческий проект с детьми </w:t>
            </w:r>
            <w:r>
              <w:t xml:space="preserve"> средней, </w:t>
            </w:r>
            <w:r>
              <w:t xml:space="preserve">старшей </w:t>
            </w:r>
            <w:r>
              <w:t>групп</w:t>
            </w:r>
            <w:r>
              <w:t xml:space="preserve"> «Волшебные коробки»</w:t>
            </w:r>
            <w:r>
              <w:t>-разработчик</w:t>
            </w:r>
          </w:p>
        </w:tc>
      </w:tr>
      <w:tr w:rsidR="0053051D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 Досуг.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spacing w:after="2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тестопластика</w:t>
            </w:r>
          </w:p>
        </w:tc>
      </w:tr>
      <w:tr w:rsidR="0053051D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 Контакты.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Рабочий телефон с междугородним кодом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8(3012)441469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Мобильный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телефон с междугородним кодом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8(924)0150054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Рабочая электронная почта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bai.dor@yandex.ru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dana051185@mail.ru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vk.com/tausha85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сайта ДОО в Интернете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 w:rsidP="00112F0D">
            <w:pPr>
              <w:spacing w:after="0"/>
              <w:jc w:val="both"/>
              <w:rPr>
                <w:rFonts w:ascii="Times New Roman" w:eastAsia="Helvetica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9" w:history="1">
              <w:r>
                <w:rPr>
                  <w:rStyle w:val="a4"/>
                  <w:rFonts w:ascii="Times New Roman" w:eastAsia="Helvetica" w:hAnsi="Times New Roman" w:cs="Times New Roman"/>
                  <w:sz w:val="28"/>
                  <w:szCs w:val="28"/>
                  <w:shd w:val="clear" w:color="auto" w:fill="FFFFFF"/>
                </w:rPr>
                <w:t>https://bur-67-po.tvoysadik.ru/?se</w:t>
              </w:r>
              <w:r>
                <w:rPr>
                  <w:rStyle w:val="a4"/>
                  <w:rFonts w:ascii="Times New Roman" w:eastAsia="Helvetica" w:hAnsi="Times New Roman" w:cs="Times New Roman"/>
                  <w:sz w:val="28"/>
                  <w:szCs w:val="28"/>
                  <w:shd w:val="clear" w:color="auto" w:fill="FFFFFF"/>
                </w:rPr>
                <w:t>c</w:t>
              </w:r>
              <w:r>
                <w:rPr>
                  <w:rStyle w:val="a4"/>
                  <w:rFonts w:ascii="Times New Roman" w:eastAsia="Helvetica" w:hAnsi="Times New Roman" w:cs="Times New Roman"/>
                  <w:sz w:val="28"/>
                  <w:szCs w:val="28"/>
                  <w:shd w:val="clear" w:color="auto" w:fill="FFFFFF"/>
                </w:rPr>
                <w:t>tion_id=414</w:t>
              </w:r>
            </w:hyperlink>
          </w:p>
          <w:p w:rsidR="00112F0D" w:rsidRDefault="00112F0D" w:rsidP="00112F0D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0" w:history="1">
              <w:r w:rsidRPr="00A919F5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https://bur-67-po.tvoysadik.ru/?section_id=515</w:t>
              </w:r>
            </w:hyperlink>
          </w:p>
        </w:tc>
      </w:tr>
      <w:tr w:rsidR="0053051D">
        <w:trPr>
          <w:gridBefore w:val="1"/>
          <w:wBefore w:w="126" w:type="dxa"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7. Профессиональные ценности.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Pr="002B726C" w:rsidRDefault="00F17A9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B726C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Смотреть на окружающий мир </w:t>
            </w:r>
            <w:r w:rsidRPr="002B726C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глазами</w:t>
            </w:r>
            <w:r w:rsidRPr="002B726C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ребёнка, не подгоняя всех под один стандарт, уметь рассмотреть в каждом уникальность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Почему нравится работать в ДОО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pStyle w:val="aa"/>
              <w:shd w:val="clear" w:color="auto" w:fill="FFFFFF"/>
              <w:spacing w:before="0" w:beforeAutospacing="0"/>
              <w:jc w:val="both"/>
              <w:rPr>
                <w:kern w:val="1"/>
                <w:lang w:eastAsia="ar-SA"/>
              </w:rPr>
            </w:pPr>
            <w:r>
              <w:rPr>
                <w:rFonts w:eastAsia="LatoWeb"/>
                <w:color w:val="0B1F33"/>
                <w:shd w:val="clear" w:color="auto" w:fill="FFFFFF"/>
              </w:rPr>
              <w:t xml:space="preserve">Нравится работать в ДОО потому, что детский сад – это двери в </w:t>
            </w:r>
            <w:r w:rsidR="00082095">
              <w:rPr>
                <w:rFonts w:eastAsia="LatoWeb"/>
                <w:color w:val="0B1F33"/>
                <w:shd w:val="clear" w:color="auto" w:fill="FFFFFF"/>
              </w:rPr>
              <w:t>волшебный</w:t>
            </w:r>
            <w:r>
              <w:rPr>
                <w:rFonts w:eastAsia="LatoWeb"/>
                <w:color w:val="0B1F33"/>
                <w:shd w:val="clear" w:color="auto" w:fill="FFFFFF"/>
              </w:rPr>
              <w:t xml:space="preserve"> мир, который постоянно меняется. В нём есть свои правила, которым нужно следовать, а для этого - быть </w:t>
            </w:r>
            <w:r>
              <w:rPr>
                <w:rFonts w:eastAsia="LatoWeb"/>
                <w:color w:val="0B1F33"/>
                <w:shd w:val="clear" w:color="auto" w:fill="FFFFFF"/>
              </w:rPr>
              <w:t>ответственным</w:t>
            </w:r>
            <w:r>
              <w:rPr>
                <w:rFonts w:eastAsia="LatoWeb"/>
                <w:color w:val="0B1F33"/>
                <w:shd w:val="clear" w:color="auto" w:fill="FFFFFF"/>
              </w:rPr>
              <w:t>, любить детей и уметь развиваться. 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Профессиональные и личностные ценности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numPr>
                <w:ilvl w:val="0"/>
                <w:numId w:val="5"/>
              </w:numPr>
              <w:spacing w:before="120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юбовь к детям;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рофессиональная компетентность;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ворчество;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еативность;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тветственность;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птимизм;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елеустремлённость;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рудолюбие;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оброта;</w:t>
            </w:r>
          </w:p>
          <w:p w:rsidR="0053051D" w:rsidRDefault="00F17A94">
            <w:pPr>
              <w:numPr>
                <w:ilvl w:val="0"/>
                <w:numId w:val="5"/>
              </w:numPr>
              <w:spacing w:beforeAutospacing="1" w:after="12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тремление к самосовершенствованию и саморазвитию.</w:t>
            </w:r>
          </w:p>
          <w:p w:rsidR="0053051D" w:rsidRDefault="0053051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atoWeb" w:hAnsi="Times New Roman" w:cs="Times New Roman"/>
                <w:color w:val="0B1F33"/>
                <w:sz w:val="24"/>
                <w:szCs w:val="24"/>
                <w:shd w:val="clear" w:color="auto" w:fill="FFFFFF"/>
              </w:rPr>
              <w:t>Помочь каждому реб</w:t>
            </w:r>
            <w:r>
              <w:rPr>
                <w:rFonts w:ascii="Times New Roman" w:eastAsia="LatoWeb" w:hAnsi="Times New Roman" w:cs="Times New Roman"/>
                <w:color w:val="0B1F33"/>
                <w:sz w:val="24"/>
                <w:szCs w:val="24"/>
                <w:shd w:val="clear" w:color="auto" w:fill="FFFFFF"/>
              </w:rPr>
              <w:t>ё</w:t>
            </w:r>
            <w:r>
              <w:rPr>
                <w:rFonts w:ascii="Times New Roman" w:eastAsia="LatoWeb" w:hAnsi="Times New Roman" w:cs="Times New Roman"/>
                <w:color w:val="0B1F33"/>
                <w:sz w:val="24"/>
                <w:szCs w:val="24"/>
                <w:shd w:val="clear" w:color="auto" w:fill="FFFFFF"/>
              </w:rPr>
              <w:t xml:space="preserve">нку максимально раскрыться в дошкольный период, </w:t>
            </w:r>
            <w:r>
              <w:rPr>
                <w:rFonts w:ascii="Times New Roman" w:eastAsia="LatoWeb" w:hAnsi="Times New Roman" w:cs="Times New Roman"/>
                <w:color w:val="0B1F33"/>
                <w:sz w:val="24"/>
                <w:szCs w:val="24"/>
                <w:shd w:val="clear" w:color="auto" w:fill="FFFFFF"/>
              </w:rPr>
              <w:t>научить детей видеть прекрасное в окружающем мире. Показать, что каждый ребенок это индивидуальность.</w:t>
            </w:r>
          </w:p>
        </w:tc>
      </w:tr>
      <w:tr w:rsidR="0053051D">
        <w:trPr>
          <w:gridBefore w:val="1"/>
          <w:wBefore w:w="126" w:type="dxa"/>
          <w:cantSplit/>
          <w:trHeight w:val="143"/>
          <w:jc w:val="center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53051D" w:rsidRDefault="00F17A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8. Приложения.</w:t>
            </w:r>
          </w:p>
        </w:tc>
      </w:tr>
      <w:tr w:rsidR="0053051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gridAfter w:val="1"/>
          <w:wAfter w:w="108" w:type="dxa"/>
          <w:trHeight w:val="522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51D" w:rsidRDefault="00F17A9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педагогическая философия основана на глубоком убеждении в уникальности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потенциале к развитию.</w:t>
            </w:r>
          </w:p>
          <w:p w:rsidR="0053051D" w:rsidRDefault="00F17A9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основе моего подхода лежит принцип гуманистического подхода к воспитанию. Я стремлюсь к тому, чтобы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чувствовал себя принятым, услышанным и уважаемым. Для меня важн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развить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навыки мышления, критического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ализа и самостоятельного поиска ответов. </w:t>
            </w:r>
          </w:p>
          <w:p w:rsidR="0053051D" w:rsidRDefault="00F17A9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беждена, что игра и творчество являются неотъемлемыми составляющими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Они позволяют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познавать мир, развивать воображение,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выражать свои чувства, а также учиться взаимодействовать с другими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етьми.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оей </w:t>
            </w:r>
            <w:r w:rsidR="002B726C">
              <w:rPr>
                <w:rFonts w:ascii="Times New Roman" w:hAnsi="Times New Roman" w:cs="Times New Roman"/>
                <w:sz w:val="28"/>
                <w:szCs w:val="28"/>
              </w:rPr>
              <w:t>работе использую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разнообразные методы и приёмы, направленные на развитие творческих способностей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051D" w:rsidRDefault="00F17A9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где дети 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решения,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свои поступки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тся на своих ошибках.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ерю, что процесс обучения должен быть активным и интерактивным. Дети должны не просто получать информацию, но и применять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практике, обсуждать, экспериментировать и исследовать.</w:t>
            </w:r>
          </w:p>
          <w:p w:rsidR="0053051D" w:rsidRDefault="00F17A9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передача знаний,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отношения к себе, к окружающим и миру в целом.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детях такие качества, как доброта, сострадание, уважение к другим культурам и верованиям, а также чувство ответственности за окружающую среду.</w:t>
            </w:r>
          </w:p>
          <w:p w:rsidR="0053051D" w:rsidRDefault="00F17A94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читаю, что воспитатель – это не просто 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знаний, но и ведущий, вдохновитель, наставник, способный увидеть потенциал каждого ребёнка и помочь ему раскрыться. Моя задача – помочь детям развить свои таланты, стать уверенными в себе личностями и внести свой вклад в развитие общества. Я буду продо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лжать совершенствовать свои профессиональные навыки, изучать новые методы и подходы, чтобы быть лучшим воспитателем для своих воспитанников. Только так могу быть уверенной, что делаю вклад в будущее и развитие наших детей.</w:t>
            </w:r>
          </w:p>
          <w:p w:rsidR="0053051D" w:rsidRDefault="0053051D">
            <w:pPr>
              <w:widowControl w:val="0"/>
              <w:suppressAutoHyphens/>
              <w:spacing w:after="0" w:line="360" w:lineRule="exact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</w:tbl>
    <w:p w:rsidR="0053051D" w:rsidRDefault="0053051D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</w:p>
    <w:sectPr w:rsidR="0053051D">
      <w:headerReference w:type="even" r:id="rId11"/>
      <w:headerReference w:type="default" r:id="rId12"/>
      <w:headerReference w:type="first" r:id="rId13"/>
      <w:type w:val="continuous"/>
      <w:pgSz w:w="11905" w:h="16837"/>
      <w:pgMar w:top="709" w:right="1276" w:bottom="1134" w:left="155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94" w:rsidRDefault="00F17A94">
      <w:pPr>
        <w:spacing w:line="240" w:lineRule="auto"/>
      </w:pPr>
      <w:r>
        <w:separator/>
      </w:r>
    </w:p>
  </w:endnote>
  <w:endnote w:type="continuationSeparator" w:id="0">
    <w:p w:rsidR="00F17A94" w:rsidRDefault="00F17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Web">
    <w:altName w:val="Segoe Print"/>
    <w:charset w:val="00"/>
    <w:family w:val="auto"/>
    <w:pitch w:val="default"/>
  </w:font>
  <w:font w:name="var(--depot-font-size-text-m-p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1D" w:rsidRDefault="00F17A9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50D1">
      <w:rPr>
        <w:noProof/>
      </w:rPr>
      <w:t>7</w:t>
    </w:r>
    <w:r>
      <w:fldChar w:fldCharType="end"/>
    </w:r>
  </w:p>
  <w:p w:rsidR="0053051D" w:rsidRDefault="005305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1D" w:rsidRDefault="00F17A9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50D1">
      <w:rPr>
        <w:noProof/>
      </w:rPr>
      <w:t>1</w:t>
    </w:r>
    <w:r>
      <w:fldChar w:fldCharType="end"/>
    </w:r>
  </w:p>
  <w:p w:rsidR="0053051D" w:rsidRDefault="005305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94" w:rsidRDefault="00F17A94">
      <w:pPr>
        <w:spacing w:after="0"/>
      </w:pPr>
      <w:r>
        <w:separator/>
      </w:r>
    </w:p>
  </w:footnote>
  <w:footnote w:type="continuationSeparator" w:id="0">
    <w:p w:rsidR="00F17A94" w:rsidRDefault="00F17A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1D" w:rsidRDefault="005305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1D" w:rsidRDefault="0053051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1D" w:rsidRDefault="0053051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50A10A"/>
    <w:multiLevelType w:val="singleLevel"/>
    <w:tmpl w:val="BC50A10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B67E2B4"/>
    <w:multiLevelType w:val="singleLevel"/>
    <w:tmpl w:val="0B67E2B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D07EA38"/>
    <w:multiLevelType w:val="singleLevel"/>
    <w:tmpl w:val="0D07EA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2835A9DC"/>
    <w:multiLevelType w:val="singleLevel"/>
    <w:tmpl w:val="2835A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507304C"/>
    <w:multiLevelType w:val="singleLevel"/>
    <w:tmpl w:val="5507304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E9"/>
    <w:rsid w:val="000011EE"/>
    <w:rsid w:val="000148F5"/>
    <w:rsid w:val="00026C1A"/>
    <w:rsid w:val="00047EE2"/>
    <w:rsid w:val="00050298"/>
    <w:rsid w:val="00082095"/>
    <w:rsid w:val="00102DDA"/>
    <w:rsid w:val="00112F0D"/>
    <w:rsid w:val="001201CE"/>
    <w:rsid w:val="001565BA"/>
    <w:rsid w:val="001665AA"/>
    <w:rsid w:val="001F18CD"/>
    <w:rsid w:val="0020279E"/>
    <w:rsid w:val="00260FAC"/>
    <w:rsid w:val="002B212A"/>
    <w:rsid w:val="002B726C"/>
    <w:rsid w:val="0031587E"/>
    <w:rsid w:val="00322F2F"/>
    <w:rsid w:val="003236D5"/>
    <w:rsid w:val="00333502"/>
    <w:rsid w:val="00344C6A"/>
    <w:rsid w:val="0037655D"/>
    <w:rsid w:val="00391A3D"/>
    <w:rsid w:val="0040712F"/>
    <w:rsid w:val="00417EAF"/>
    <w:rsid w:val="0047561A"/>
    <w:rsid w:val="004A382F"/>
    <w:rsid w:val="004A7128"/>
    <w:rsid w:val="004B52B3"/>
    <w:rsid w:val="004E4C22"/>
    <w:rsid w:val="00524C90"/>
    <w:rsid w:val="0053051D"/>
    <w:rsid w:val="005B7A76"/>
    <w:rsid w:val="00612C77"/>
    <w:rsid w:val="00630058"/>
    <w:rsid w:val="006670DA"/>
    <w:rsid w:val="00682871"/>
    <w:rsid w:val="006B023C"/>
    <w:rsid w:val="006E5527"/>
    <w:rsid w:val="006E6353"/>
    <w:rsid w:val="006E69D7"/>
    <w:rsid w:val="0073581B"/>
    <w:rsid w:val="00740AC0"/>
    <w:rsid w:val="007B1522"/>
    <w:rsid w:val="007D08BA"/>
    <w:rsid w:val="007E3194"/>
    <w:rsid w:val="008034C0"/>
    <w:rsid w:val="008339A8"/>
    <w:rsid w:val="008563D5"/>
    <w:rsid w:val="008921EE"/>
    <w:rsid w:val="008D530C"/>
    <w:rsid w:val="008D78E9"/>
    <w:rsid w:val="008F25A2"/>
    <w:rsid w:val="00906DE2"/>
    <w:rsid w:val="00962D27"/>
    <w:rsid w:val="009A447C"/>
    <w:rsid w:val="009A5212"/>
    <w:rsid w:val="009B5E40"/>
    <w:rsid w:val="009F6608"/>
    <w:rsid w:val="00A02CAC"/>
    <w:rsid w:val="00A6677E"/>
    <w:rsid w:val="00A7429C"/>
    <w:rsid w:val="00AD7FF0"/>
    <w:rsid w:val="00B06177"/>
    <w:rsid w:val="00B07CA0"/>
    <w:rsid w:val="00B85BEF"/>
    <w:rsid w:val="00BB714C"/>
    <w:rsid w:val="00C37089"/>
    <w:rsid w:val="00C65B48"/>
    <w:rsid w:val="00C750D1"/>
    <w:rsid w:val="00CB3CD4"/>
    <w:rsid w:val="00CB71F7"/>
    <w:rsid w:val="00CC1540"/>
    <w:rsid w:val="00CE4BF6"/>
    <w:rsid w:val="00D163FA"/>
    <w:rsid w:val="00D27DA6"/>
    <w:rsid w:val="00D45814"/>
    <w:rsid w:val="00DC1EAA"/>
    <w:rsid w:val="00DE1F44"/>
    <w:rsid w:val="00DF5531"/>
    <w:rsid w:val="00E31454"/>
    <w:rsid w:val="00E4513A"/>
    <w:rsid w:val="00EA36EA"/>
    <w:rsid w:val="00ED141F"/>
    <w:rsid w:val="00EF2602"/>
    <w:rsid w:val="00F17A94"/>
    <w:rsid w:val="00F25E4A"/>
    <w:rsid w:val="00F45FCF"/>
    <w:rsid w:val="00F473CC"/>
    <w:rsid w:val="00F6458E"/>
    <w:rsid w:val="00F6743B"/>
    <w:rsid w:val="00F71A9E"/>
    <w:rsid w:val="00F72D01"/>
    <w:rsid w:val="00F944CE"/>
    <w:rsid w:val="4119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8A5F"/>
  <w15:docId w15:val="{2257878C-DB76-4584-9D06-76A86530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semiHidden/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ur-67-po.tvoysadik.ru/?section_id=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-67-po.tvoysadik.ru/?section_id=4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Ситникова</dc:creator>
  <cp:lastModifiedBy>Галина Николаевна</cp:lastModifiedBy>
  <cp:revision>4</cp:revision>
  <dcterms:created xsi:type="dcterms:W3CDTF">2025-02-11T07:05:00Z</dcterms:created>
  <dcterms:modified xsi:type="dcterms:W3CDTF">2025-02-23T12:04:00Z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AF4B89DE251F4431ACE07ADF0EE321CD_13</vt:lpwstr>
  </property>
</Properties>
</file>