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4F7" w:rsidRDefault="00A554F7" w:rsidP="00E94F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Проект «Здравствуй, Белый месяц»</w:t>
      </w:r>
    </w:p>
    <w:p w:rsidR="00E94F27" w:rsidRPr="00E94F27" w:rsidRDefault="00E94F27" w:rsidP="00E94F2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E94F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Разрабтала</w:t>
      </w:r>
      <w:proofErr w:type="spellEnd"/>
      <w:r w:rsidRPr="00E94F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94F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Ринчинова</w:t>
      </w:r>
      <w:proofErr w:type="spellEnd"/>
      <w:r w:rsidRPr="00E94F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94F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Долгор</w:t>
      </w:r>
      <w:proofErr w:type="spellEnd"/>
      <w:r w:rsidRPr="00E94F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94F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Кимовна</w:t>
      </w:r>
      <w:proofErr w:type="spellEnd"/>
      <w:r w:rsidRPr="00E94F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E94F27" w:rsidRPr="00E94F27" w:rsidRDefault="00E94F27" w:rsidP="00E94F2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4F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МБДОУ «Детский сад №67 «Подснежник»</w:t>
      </w:r>
    </w:p>
    <w:p w:rsidR="00A15FFE" w:rsidRPr="00A554F7" w:rsidRDefault="00A15FFE" w:rsidP="00A15F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54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Актуальность:</w:t>
      </w:r>
    </w:p>
    <w:p w:rsidR="00A15FFE" w:rsidRPr="00A554F7" w:rsidRDefault="00A15FFE" w:rsidP="00A15F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5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всем разнообразии культурных традиций, в мире не так много праздников, которые отмечаются повсеместно. В Бурятии одним из таких праздников является </w:t>
      </w:r>
      <w:proofErr w:type="spellStart"/>
      <w:r w:rsidRPr="00A55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Сагаалган</w:t>
      </w:r>
      <w:proofErr w:type="spellEnd"/>
      <w:r w:rsidRPr="00A55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A55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Сагаалган</w:t>
      </w:r>
      <w:proofErr w:type="spellEnd"/>
      <w:r w:rsidRPr="00A55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это символ обновления человека и природы, чистоты помыслов, надежды и добрых ожиданий. Но нынешнее поколение теряет значимость национальных культурных ценностей, дети дошкольного возраста недостаточно имеют представления о культуре, традициях и обычаях бурятского народа.</w:t>
      </w:r>
    </w:p>
    <w:p w:rsidR="00A15FFE" w:rsidRPr="00A554F7" w:rsidRDefault="00A15FFE" w:rsidP="00A15FFE">
      <w:pPr>
        <w:pBdr>
          <w:bottom w:val="single" w:sz="6" w:space="5" w:color="D6DDB9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A554F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Проект </w:t>
      </w:r>
      <w:r w:rsidRPr="00A554F7"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  <w:t xml:space="preserve">«Праздник Белого месяца - </w:t>
      </w:r>
      <w:proofErr w:type="spellStart"/>
      <w:r w:rsidRPr="00A554F7"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  <w:t>Сагаалган</w:t>
      </w:r>
      <w:proofErr w:type="spellEnd"/>
      <w:r w:rsidRPr="00A554F7"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  <w:t>» направлен на возрождение культуры, традиций и обычаев бурятского народа, для развития чувства сопричастности к народным торжествам.</w:t>
      </w:r>
    </w:p>
    <w:p w:rsidR="00A15FFE" w:rsidRPr="00A554F7" w:rsidRDefault="00A15FFE" w:rsidP="00A15FFE">
      <w:pPr>
        <w:pBdr>
          <w:bottom w:val="single" w:sz="6" w:space="5" w:color="D6DDB9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A554F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Цель проекта</w:t>
      </w:r>
      <w:r w:rsidRPr="00A554F7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>:</w:t>
      </w:r>
    </w:p>
    <w:p w:rsidR="00A15FFE" w:rsidRPr="00A554F7" w:rsidRDefault="00A15FFE" w:rsidP="00A15F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5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 детей с культурой, бытом и обычаями бурятского народа.</w:t>
      </w:r>
    </w:p>
    <w:p w:rsidR="00A15FFE" w:rsidRPr="00A554F7" w:rsidRDefault="00A15FFE" w:rsidP="00A15F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54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проекта:</w:t>
      </w:r>
    </w:p>
    <w:p w:rsidR="00A15FFE" w:rsidRPr="00A554F7" w:rsidRDefault="00A15FFE" w:rsidP="00A15F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5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Способствовать формированию знаний о </w:t>
      </w:r>
      <w:proofErr w:type="spellStart"/>
      <w:r w:rsidRPr="00A55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Сагаалгане</w:t>
      </w:r>
      <w:proofErr w:type="spellEnd"/>
      <w:r w:rsidRPr="00A55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как о важном и значимом празднике</w:t>
      </w:r>
      <w:r w:rsidRPr="00A554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A55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жизни жителей Бурятии;</w:t>
      </w:r>
    </w:p>
    <w:p w:rsidR="00A15FFE" w:rsidRPr="00A554F7" w:rsidRDefault="00A15FFE" w:rsidP="00A15F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5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Развитие познавательных навыков через бурятский фольклор (чтение художественной литературы, разучивание стихов, песен и т. д.);</w:t>
      </w:r>
    </w:p>
    <w:p w:rsidR="00A15FFE" w:rsidRPr="00A554F7" w:rsidRDefault="00A15FFE" w:rsidP="00A15F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5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Развитие двигательной активности посредствам знакомства с национальными играми;</w:t>
      </w:r>
    </w:p>
    <w:p w:rsidR="00A15FFE" w:rsidRPr="00A554F7" w:rsidRDefault="00A15FFE" w:rsidP="00A15F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5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Развитие воображения, любознательности, крупной и мелкой моторики через художественное творчество;</w:t>
      </w:r>
    </w:p>
    <w:p w:rsidR="00A15FFE" w:rsidRPr="00A554F7" w:rsidRDefault="00A15FFE" w:rsidP="00A15F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5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Воспитание чувств толерантности и взаимоуважения, воспитание любви к родной республике и гордости за неё;</w:t>
      </w:r>
    </w:p>
    <w:p w:rsidR="00A15FFE" w:rsidRPr="00A554F7" w:rsidRDefault="00A15FFE" w:rsidP="00A15F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54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Ожидаемый результат</w:t>
      </w:r>
      <w:r w:rsidRPr="00A55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554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проекта</w:t>
      </w:r>
      <w:r w:rsidRPr="00A55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познакомились с традициями, обычаями, играми, национальными костюмами бурятского народа.</w:t>
      </w:r>
    </w:p>
    <w:p w:rsidR="00A554F7" w:rsidRPr="00A554F7" w:rsidRDefault="00A554F7" w:rsidP="00A55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54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 </w:t>
      </w:r>
      <w:r w:rsidRPr="00A55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проекта</w:t>
      </w:r>
      <w:r w:rsidRPr="00A554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A55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творческий, </w:t>
      </w:r>
      <w:r w:rsidR="00970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познавательный.</w:t>
      </w:r>
    </w:p>
    <w:p w:rsidR="00A554F7" w:rsidRPr="00A554F7" w:rsidRDefault="00A554F7" w:rsidP="00A55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54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 </w:t>
      </w:r>
      <w:r w:rsidRPr="00A55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</w:t>
      </w:r>
      <w:r w:rsidR="00970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кта: дети, родители, воспитатель</w:t>
      </w:r>
      <w:r w:rsidRPr="00A55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970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преподаватель бурятского языка.</w:t>
      </w:r>
    </w:p>
    <w:p w:rsidR="00A554F7" w:rsidRPr="00A554F7" w:rsidRDefault="00A554F7" w:rsidP="00A554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54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Этапы реализации проекта</w:t>
      </w:r>
      <w:r w:rsidRPr="00A55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554F7" w:rsidRPr="00A554F7" w:rsidRDefault="00A554F7" w:rsidP="00A55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5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1–й этап – подготовительный.</w:t>
      </w:r>
    </w:p>
    <w:p w:rsidR="00A554F7" w:rsidRPr="00A554F7" w:rsidRDefault="00A554F7" w:rsidP="00A55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5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 родителей с проблемой, целью и задачами проекта</w:t>
      </w:r>
      <w:r w:rsidRPr="00A554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A554F7" w:rsidRPr="00A554F7" w:rsidRDefault="00A554F7" w:rsidP="00A55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5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Распределение заданий между участниками проекта.</w:t>
      </w:r>
    </w:p>
    <w:p w:rsidR="00A554F7" w:rsidRPr="00A554F7" w:rsidRDefault="00A554F7" w:rsidP="00A55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5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презентации и мультфильма по теме.</w:t>
      </w:r>
    </w:p>
    <w:p w:rsidR="00A554F7" w:rsidRPr="00A554F7" w:rsidRDefault="00A554F7" w:rsidP="00A55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5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2-й этап – практический.</w:t>
      </w:r>
    </w:p>
    <w:tbl>
      <w:tblPr>
        <w:tblW w:w="12000" w:type="dxa"/>
        <w:tblInd w:w="-108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00"/>
        <w:gridCol w:w="9200"/>
      </w:tblGrid>
      <w:tr w:rsidR="00A554F7" w:rsidRPr="00A554F7" w:rsidTr="00A554F7"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54F7" w:rsidRPr="00A554F7" w:rsidRDefault="00A554F7" w:rsidP="00A55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4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Образовательная область</w:t>
            </w:r>
          </w:p>
        </w:tc>
        <w:tc>
          <w:tcPr>
            <w:tcW w:w="8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54F7" w:rsidRPr="00A554F7" w:rsidRDefault="00A554F7" w:rsidP="00A55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4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Формы организации деятельности педагога с детьми</w:t>
            </w:r>
          </w:p>
        </w:tc>
      </w:tr>
      <w:tr w:rsidR="00A554F7" w:rsidRPr="00A554F7" w:rsidTr="00A554F7">
        <w:trPr>
          <w:trHeight w:val="960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54F7" w:rsidRPr="00A554F7" w:rsidRDefault="00A554F7" w:rsidP="00A55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Социально-коммуникативное развитие</w:t>
            </w:r>
          </w:p>
        </w:tc>
        <w:tc>
          <w:tcPr>
            <w:tcW w:w="8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54F7" w:rsidRDefault="007F59CF" w:rsidP="00A55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Игра-драматизация: «Встреча гостей во время празднования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Сагаалган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7F59CF" w:rsidRDefault="007F59CF" w:rsidP="00A55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Ситуативный разговор: «Что вы знаете о празднике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Сагаалган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?»</w:t>
            </w:r>
          </w:p>
          <w:p w:rsidR="007F59CF" w:rsidRDefault="007F59CF" w:rsidP="00A55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Сюжетно-ролевые игры «Семья»</w:t>
            </w:r>
            <w:r w:rsidR="00811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Тема «Приход гостей»</w:t>
            </w:r>
          </w:p>
          <w:p w:rsidR="001C2198" w:rsidRDefault="008116B9" w:rsidP="00A55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«Рукавичка» Разучивание танцевальных движений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Ёхора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». </w:t>
            </w:r>
          </w:p>
          <w:p w:rsidR="008116B9" w:rsidRPr="00A554F7" w:rsidRDefault="008116B9" w:rsidP="00A55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На прогулке поход в соседнюю </w:t>
            </w:r>
            <w:r w:rsidR="001C2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группу, закрепить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знания </w:t>
            </w:r>
            <w:r w:rsidR="001C2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взрослых</w:t>
            </w:r>
            <w:r w:rsidR="001C2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="001C2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Золгохо</w:t>
            </w:r>
            <w:proofErr w:type="spellEnd"/>
            <w:r w:rsidR="001C2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</w:tr>
      <w:tr w:rsidR="00A554F7" w:rsidRPr="00A554F7" w:rsidTr="00A554F7"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54F7" w:rsidRPr="00A554F7" w:rsidRDefault="00A554F7" w:rsidP="00A55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Познавательное развитие</w:t>
            </w:r>
          </w:p>
        </w:tc>
        <w:tc>
          <w:tcPr>
            <w:tcW w:w="8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198" w:rsidRPr="001C2198" w:rsidRDefault="001C2198" w:rsidP="00A55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« Новый год по лунному календарю»,</w:t>
            </w:r>
          </w:p>
          <w:p w:rsidR="001C2198" w:rsidRPr="001C2198" w:rsidRDefault="001C2198" w:rsidP="00A55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«Легенда о 12 животных восточного календаря»</w:t>
            </w:r>
          </w:p>
          <w:p w:rsidR="00A554F7" w:rsidRPr="001C2198" w:rsidRDefault="00A554F7" w:rsidP="00A55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Мультфильм о Бурятии (Гора Самоцветов)</w:t>
            </w:r>
          </w:p>
          <w:p w:rsidR="001C2198" w:rsidRPr="001C2198" w:rsidRDefault="001C2198" w:rsidP="00A55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Знакомство с </w:t>
            </w:r>
            <w:proofErr w:type="spellStart"/>
            <w:r w:rsidRPr="001C2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хадаками</w:t>
            </w:r>
            <w:proofErr w:type="spellEnd"/>
            <w:r w:rsidRPr="001C2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Значение </w:t>
            </w:r>
            <w:proofErr w:type="spellStart"/>
            <w:r w:rsidRPr="001C2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хадака</w:t>
            </w:r>
            <w:proofErr w:type="spellEnd"/>
            <w:r w:rsidRPr="001C2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их цветов.</w:t>
            </w:r>
          </w:p>
          <w:p w:rsidR="001C2198" w:rsidRPr="00A554F7" w:rsidRDefault="001C2198" w:rsidP="00A55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пятью видами домашнего скота: «Пять драгоценностей бурят».</w:t>
            </w:r>
          </w:p>
        </w:tc>
      </w:tr>
      <w:tr w:rsidR="00A554F7" w:rsidRPr="00A554F7" w:rsidTr="00A554F7">
        <w:trPr>
          <w:trHeight w:val="340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54F7" w:rsidRPr="00A554F7" w:rsidRDefault="00A554F7" w:rsidP="00A55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8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54F7" w:rsidRPr="0099767C" w:rsidRDefault="00A554F7" w:rsidP="00A55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="001C2198" w:rsidRPr="00997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тение бурятских народных сказок: «Как собака друга обрела», «Девушка и месяц», «Хитрый </w:t>
            </w:r>
            <w:proofErr w:type="spellStart"/>
            <w:r w:rsidR="001C2198" w:rsidRPr="00997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Будамшуу</w:t>
            </w:r>
            <w:proofErr w:type="spellEnd"/>
            <w:r w:rsidR="001C2198" w:rsidRPr="00997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</w:t>
            </w:r>
            <w:proofErr w:type="spellStart"/>
            <w:r w:rsidR="001C2198" w:rsidRPr="00997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Алтан</w:t>
            </w:r>
            <w:proofErr w:type="spellEnd"/>
            <w:r w:rsidR="001C2198" w:rsidRPr="00997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C2198" w:rsidRPr="00997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хайша</w:t>
            </w:r>
            <w:proofErr w:type="spellEnd"/>
            <w:r w:rsidR="001C2198" w:rsidRPr="00997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  <w:r w:rsidRPr="00997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(Формировать умение понимать смысл произведений, создавать выразительные образы с помощью мимики, жестов, интонации</w:t>
            </w:r>
            <w:r w:rsidR="00CC285A" w:rsidRPr="00997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Беседы</w:t>
            </w:r>
            <w:r w:rsidR="001C2198" w:rsidRPr="00997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содержанию сказок.</w:t>
            </w:r>
          </w:p>
          <w:p w:rsidR="001C2198" w:rsidRPr="0099767C" w:rsidRDefault="0099767C" w:rsidP="00A55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Заучивание пословиц, поговорок, загадок. Рассматривание картин, иллюстраций на тему «</w:t>
            </w:r>
            <w:proofErr w:type="spellStart"/>
            <w:r w:rsidRPr="00997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Сагаалган</w:t>
            </w:r>
            <w:proofErr w:type="spellEnd"/>
            <w:r w:rsidRPr="00997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A554F7" w:rsidRPr="00A554F7" w:rsidTr="00A554F7"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54F7" w:rsidRPr="00A554F7" w:rsidRDefault="00A554F7" w:rsidP="00A55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Художественно-эстетическое развитие</w:t>
            </w:r>
          </w:p>
        </w:tc>
        <w:tc>
          <w:tcPr>
            <w:tcW w:w="8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54F7" w:rsidRPr="0099767C" w:rsidRDefault="00A554F7" w:rsidP="00A55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Прослушивание бурятской народной музыки.</w:t>
            </w:r>
          </w:p>
          <w:p w:rsidR="00A554F7" w:rsidRPr="0099767C" w:rsidRDefault="0099767C" w:rsidP="00A55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Знакомство с элементами национальной </w:t>
            </w:r>
            <w:r w:rsidR="00CC285A" w:rsidRPr="00997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росписи (</w:t>
            </w:r>
            <w:r w:rsidRPr="00997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орнамент, узоры).</w:t>
            </w:r>
          </w:p>
          <w:p w:rsidR="0099767C" w:rsidRPr="0099767C" w:rsidRDefault="0099767C" w:rsidP="00A55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Пальчиковое рисование: «Юрта». Лепка: «</w:t>
            </w:r>
            <w:proofErr w:type="spellStart"/>
            <w:r w:rsidRPr="00997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Буузы</w:t>
            </w:r>
            <w:proofErr w:type="spellEnd"/>
            <w:r w:rsidRPr="00997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«Пиалы».</w:t>
            </w:r>
          </w:p>
          <w:p w:rsidR="0099767C" w:rsidRPr="0099767C" w:rsidRDefault="0099767C" w:rsidP="00A55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музыкальных традиционных, национальных игр и песен: «</w:t>
            </w:r>
            <w:proofErr w:type="spellStart"/>
            <w:r w:rsidRPr="00997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Сагаалган</w:t>
            </w:r>
            <w:proofErr w:type="spellEnd"/>
            <w:r w:rsidRPr="00997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99767C" w:rsidRPr="0099767C" w:rsidRDefault="0099767C" w:rsidP="00A55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Оригами «Бурятская шапочка»</w:t>
            </w:r>
          </w:p>
        </w:tc>
      </w:tr>
      <w:tr w:rsidR="00A554F7" w:rsidRPr="00A554F7" w:rsidTr="00A554F7">
        <w:trPr>
          <w:trHeight w:val="620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54F7" w:rsidRPr="00A554F7" w:rsidRDefault="00A554F7" w:rsidP="00A55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4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Физическое развитие</w:t>
            </w:r>
          </w:p>
        </w:tc>
        <w:tc>
          <w:tcPr>
            <w:tcW w:w="8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54F7" w:rsidRPr="000E0B8F" w:rsidRDefault="00A554F7" w:rsidP="00A55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0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Подвижные </w:t>
            </w:r>
            <w:r w:rsidR="00A15FFE" w:rsidRPr="000E0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игры: «</w:t>
            </w:r>
            <w:r w:rsidRPr="000E0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Юрта», «Ловля тарбаганов», «Иголка, нитка, узелок», «Прятанье колечка». Развивать ловкость, быстроту, формировать умение действовать по сигналу.</w:t>
            </w:r>
            <w:r w:rsidR="00CC2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E0B8F" w:rsidRPr="000E0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ОБЖ. Установление правил и норм в подвижных играх.</w:t>
            </w:r>
          </w:p>
          <w:p w:rsidR="000E0B8F" w:rsidRPr="000E0B8F" w:rsidRDefault="000E0B8F" w:rsidP="00A55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0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Утренняя гимнастика. Физкультминутки.</w:t>
            </w:r>
          </w:p>
        </w:tc>
      </w:tr>
    </w:tbl>
    <w:p w:rsidR="00E94F27" w:rsidRDefault="00E94F27" w:rsidP="00A55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54F7" w:rsidRPr="00A554F7" w:rsidRDefault="00A554F7" w:rsidP="00A55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5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3-й этап – заключительный.</w:t>
      </w:r>
    </w:p>
    <w:p w:rsidR="00A554F7" w:rsidRPr="00A554F7" w:rsidRDefault="00A554F7" w:rsidP="00A55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5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Обработка и оформление материалов проекта.</w:t>
      </w:r>
    </w:p>
    <w:p w:rsidR="00A554F7" w:rsidRPr="00A554F7" w:rsidRDefault="00A554F7" w:rsidP="00A55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5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Оценка результатов работы всех участников проекта.</w:t>
      </w:r>
    </w:p>
    <w:p w:rsidR="00A554F7" w:rsidRPr="00A554F7" w:rsidRDefault="00A554F7" w:rsidP="00A55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5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Создание выставки – продуктов проекта.</w:t>
      </w:r>
    </w:p>
    <w:p w:rsidR="00E94F27" w:rsidRDefault="00E94F27" w:rsidP="00A55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54F7" w:rsidRPr="00A554F7" w:rsidRDefault="00A554F7" w:rsidP="00A55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A55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родителями.</w:t>
      </w:r>
    </w:p>
    <w:p w:rsidR="00A554F7" w:rsidRPr="00A554F7" w:rsidRDefault="00A554F7" w:rsidP="00A554F7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5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Оформление информационного уголка для родителей: Консультация для </w:t>
      </w:r>
      <w:r w:rsidR="00CC285A" w:rsidRPr="00A55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</w:t>
      </w:r>
      <w:r w:rsidR="00CC285A" w:rsidRPr="00A554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</w:t>
      </w:r>
      <w:r w:rsidRPr="00A55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 Белого месяца - Сагаалган».</w:t>
      </w:r>
    </w:p>
    <w:p w:rsidR="00A554F7" w:rsidRPr="00A554F7" w:rsidRDefault="00A554F7" w:rsidP="00A554F7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5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Папка- передвижка на тему « Детям - о праздновании  Сагаалгана».  </w:t>
      </w:r>
    </w:p>
    <w:p w:rsidR="00A554F7" w:rsidRPr="00CC285A" w:rsidRDefault="00A554F7" w:rsidP="00A554F7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5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Участие родителей в подготовке к празднику Сагаалган в детском саду </w:t>
      </w:r>
    </w:p>
    <w:p w:rsidR="00CC285A" w:rsidRPr="000E0B8F" w:rsidRDefault="00CC285A" w:rsidP="00CC285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5410200" cy="68865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-849240c3ad356851f0afd508c04de80d-V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688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0B8F" w:rsidRPr="00A554F7" w:rsidRDefault="00CC285A" w:rsidP="000E0B8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2299460" cy="2047922"/>
            <wp:effectExtent l="0" t="133350" r="0" b="1047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190211_09524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302534" cy="2050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14E7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586355" cy="1958155"/>
            <wp:effectExtent l="0" t="304800" r="0" b="29019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20190212_10081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591791" cy="1962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14E7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380937" cy="2118986"/>
            <wp:effectExtent l="0" t="133350" r="0" b="11049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20190402_09491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402634" cy="2138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081020" cy="2241527"/>
            <wp:effectExtent l="0" t="419100" r="0" b="4070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0190211_101358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093745" cy="2250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6C26" w:rsidRDefault="00E94F27"/>
    <w:p w:rsidR="00D8221E" w:rsidRDefault="00D8221E" w:rsidP="00D8221E">
      <w:pPr>
        <w:jc w:val="both"/>
      </w:pPr>
      <w:r>
        <w:rPr>
          <w:noProof/>
          <w:lang w:eastAsia="ru-RU"/>
        </w:rPr>
        <w:drawing>
          <wp:inline distT="0" distB="0" distL="0" distR="0">
            <wp:extent cx="3049905" cy="2373186"/>
            <wp:effectExtent l="0" t="342900" r="0" b="31305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20190219_10224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056090" cy="2377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22880" cy="2155420"/>
            <wp:effectExtent l="0" t="285750" r="0" b="26416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20190214_10044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732800" cy="2163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221E" w:rsidRDefault="00D8221E" w:rsidP="00D8221E">
      <w:pPr>
        <w:jc w:val="both"/>
      </w:pPr>
    </w:p>
    <w:p w:rsidR="00D8221E" w:rsidRDefault="00D8221E" w:rsidP="00D8221E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2616538" cy="2270089"/>
            <wp:effectExtent l="0" t="171450" r="0" b="14986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20190222_094458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621297" cy="2274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92829">
        <w:rPr>
          <w:noProof/>
          <w:lang w:eastAsia="ru-RU"/>
        </w:rPr>
        <w:drawing>
          <wp:inline distT="0" distB="0" distL="0" distR="0">
            <wp:extent cx="2812078" cy="1716405"/>
            <wp:effectExtent l="0" t="552450" r="0" b="53149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20190219_094324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813187" cy="1717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92829">
        <w:rPr>
          <w:noProof/>
          <w:lang w:eastAsia="ru-RU"/>
        </w:rPr>
        <w:drawing>
          <wp:inline distT="0" distB="0" distL="0" distR="0">
            <wp:extent cx="2811780" cy="1640174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20190212_143730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4119" cy="1641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92829">
        <w:rPr>
          <w:noProof/>
          <w:lang w:eastAsia="ru-RU"/>
        </w:rPr>
        <w:drawing>
          <wp:inline distT="0" distB="0" distL="0" distR="0">
            <wp:extent cx="5530850" cy="385762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20190214_140551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530850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2175404" cy="2157528"/>
            <wp:effectExtent l="0" t="0" r="0" b="0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20190211_140349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175404" cy="2157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8221E" w:rsidSect="003E2F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C34C2"/>
    <w:multiLevelType w:val="multilevel"/>
    <w:tmpl w:val="47C4B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7078A7"/>
    <w:multiLevelType w:val="multilevel"/>
    <w:tmpl w:val="D102B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554F7"/>
    <w:rsid w:val="000E0B8F"/>
    <w:rsid w:val="001C2198"/>
    <w:rsid w:val="00395434"/>
    <w:rsid w:val="003E2F98"/>
    <w:rsid w:val="00592829"/>
    <w:rsid w:val="007F59CF"/>
    <w:rsid w:val="008116B9"/>
    <w:rsid w:val="00970864"/>
    <w:rsid w:val="0098610F"/>
    <w:rsid w:val="0099767C"/>
    <w:rsid w:val="00A15FFE"/>
    <w:rsid w:val="00A554F7"/>
    <w:rsid w:val="00B14E7C"/>
    <w:rsid w:val="00CC285A"/>
    <w:rsid w:val="00D8221E"/>
    <w:rsid w:val="00E94F27"/>
    <w:rsid w:val="00F12DD7"/>
    <w:rsid w:val="00FD6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E3254"/>
  <w15:docId w15:val="{30A893BD-9966-4D5B-BDCD-9531E8C32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2F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594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2020-01-25T09:36:00Z</dcterms:created>
  <dcterms:modified xsi:type="dcterms:W3CDTF">2020-02-02T11:50:00Z</dcterms:modified>
</cp:coreProperties>
</file>